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6031" w14:textId="77777777" w:rsidR="007049D8" w:rsidRDefault="007049D8" w:rsidP="007049D8">
      <w:pPr>
        <w:jc w:val="center"/>
        <w:rPr>
          <w:rFonts w:ascii="Comic Sans MS" w:hAnsi="Comic Sans MS"/>
        </w:rPr>
      </w:pPr>
      <w:r>
        <w:rPr>
          <w:rFonts w:ascii="Arial" w:hAnsi="Arial" w:cs="Arial"/>
          <w:b/>
          <w:noProof/>
          <w:lang w:eastAsia="en-GB"/>
        </w:rPr>
        <w:drawing>
          <wp:inline distT="0" distB="0" distL="0" distR="0" wp14:anchorId="2DEE979B" wp14:editId="353AEC27">
            <wp:extent cx="1514475" cy="1292167"/>
            <wp:effectExtent l="0" t="0" r="0" b="3810"/>
            <wp:docPr id="1" name="Picture 1" descr="N:\Jayne's Work\Templates\BB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yne's Work\Templates\BBHS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140" cy="1298707"/>
                    </a:xfrm>
                    <a:prstGeom prst="rect">
                      <a:avLst/>
                    </a:prstGeom>
                    <a:noFill/>
                    <a:ln>
                      <a:noFill/>
                    </a:ln>
                  </pic:spPr>
                </pic:pic>
              </a:graphicData>
            </a:graphic>
          </wp:inline>
        </w:drawing>
      </w:r>
    </w:p>
    <w:p w14:paraId="64B82651" w14:textId="77777777" w:rsidR="007049D8" w:rsidRPr="00701BA3" w:rsidRDefault="007049D8" w:rsidP="006D6497">
      <w:pPr>
        <w:jc w:val="center"/>
        <w:rPr>
          <w:rFonts w:ascii="Calibri" w:eastAsia="Calibri" w:hAnsi="Calibri" w:cs="Calibri"/>
          <w:b/>
          <w:sz w:val="24"/>
          <w:szCs w:val="24"/>
        </w:rPr>
      </w:pPr>
      <w:r w:rsidRPr="00701BA3">
        <w:rPr>
          <w:rFonts w:ascii="Calibri" w:eastAsia="Calibri" w:hAnsi="Calibri" w:cs="Calibri"/>
          <w:b/>
          <w:sz w:val="24"/>
          <w:szCs w:val="24"/>
        </w:rPr>
        <w:t>Statutory/</w:t>
      </w:r>
      <w:proofErr w:type="gramStart"/>
      <w:r w:rsidRPr="00701BA3">
        <w:rPr>
          <w:rFonts w:ascii="Calibri" w:eastAsia="Calibri" w:hAnsi="Calibri" w:cs="Calibri"/>
          <w:b/>
          <w:sz w:val="24"/>
          <w:szCs w:val="24"/>
        </w:rPr>
        <w:t>Non Statutory</w:t>
      </w:r>
      <w:proofErr w:type="gramEnd"/>
      <w:r w:rsidRPr="00701BA3">
        <w:rPr>
          <w:rFonts w:ascii="Calibri" w:eastAsia="Calibri" w:hAnsi="Calibri" w:cs="Calibri"/>
          <w:b/>
          <w:sz w:val="24"/>
          <w:szCs w:val="24"/>
        </w:rPr>
        <w:t xml:space="preserve"> Policy</w:t>
      </w:r>
    </w:p>
    <w:p w14:paraId="07A2EE8F" w14:textId="77777777" w:rsidR="007049D8" w:rsidRPr="00701BA3" w:rsidRDefault="007049D8" w:rsidP="006D6497">
      <w:pPr>
        <w:jc w:val="center"/>
        <w:rPr>
          <w:rFonts w:ascii="Calibri" w:eastAsia="Calibri" w:hAnsi="Calibri" w:cs="Calibri"/>
          <w:sz w:val="24"/>
          <w:szCs w:val="24"/>
        </w:rPr>
      </w:pPr>
      <w:r w:rsidRPr="00701BA3">
        <w:rPr>
          <w:rFonts w:ascii="Calibri" w:eastAsia="Calibri" w:hAnsi="Calibri" w:cs="Calibri"/>
          <w:b/>
          <w:sz w:val="24"/>
          <w:szCs w:val="24"/>
        </w:rPr>
        <w:t>On</w:t>
      </w:r>
    </w:p>
    <w:p w14:paraId="10A6A477" w14:textId="77777777" w:rsidR="007049D8" w:rsidRPr="00701BA3" w:rsidRDefault="007049D8" w:rsidP="006D6497">
      <w:pPr>
        <w:jc w:val="center"/>
        <w:rPr>
          <w:rFonts w:ascii="Calibri" w:hAnsi="Calibri" w:cs="Calibri"/>
          <w:b/>
          <w:sz w:val="24"/>
          <w:szCs w:val="24"/>
        </w:rPr>
      </w:pPr>
      <w:r w:rsidRPr="00701BA3">
        <w:rPr>
          <w:rFonts w:ascii="Calibri" w:hAnsi="Calibri" w:cs="Calibri"/>
          <w:b/>
          <w:sz w:val="24"/>
          <w:szCs w:val="24"/>
        </w:rPr>
        <w:t>Blythe Bridge High School &amp; Sixth Form</w:t>
      </w:r>
    </w:p>
    <w:p w14:paraId="64002BC4" w14:textId="77777777" w:rsidR="007049D8" w:rsidRPr="00701BA3" w:rsidRDefault="007049D8" w:rsidP="006D6497">
      <w:pPr>
        <w:jc w:val="center"/>
        <w:rPr>
          <w:rFonts w:ascii="Calibri" w:eastAsia="Calibri" w:hAnsi="Calibri" w:cs="Calibri"/>
          <w:b/>
          <w:sz w:val="24"/>
          <w:szCs w:val="24"/>
        </w:rPr>
      </w:pPr>
      <w:r w:rsidRPr="00701BA3">
        <w:rPr>
          <w:rFonts w:ascii="Calibri" w:hAnsi="Calibri" w:cs="Calibri"/>
          <w:b/>
          <w:sz w:val="24"/>
          <w:szCs w:val="24"/>
        </w:rPr>
        <w:t>Food Allergy Policy</w:t>
      </w:r>
    </w:p>
    <w:p w14:paraId="759BE36E" w14:textId="77777777" w:rsidR="007049D8" w:rsidRPr="00701BA3" w:rsidRDefault="007049D8" w:rsidP="00701BA3">
      <w:pPr>
        <w:spacing w:after="0" w:line="240" w:lineRule="auto"/>
        <w:jc w:val="both"/>
        <w:rPr>
          <w:rFonts w:ascii="Calibri" w:eastAsia="Calibri" w:hAnsi="Calibri" w:cs="Calibri"/>
          <w:b/>
          <w:sz w:val="24"/>
          <w:szCs w:val="24"/>
        </w:rPr>
      </w:pPr>
    </w:p>
    <w:p w14:paraId="7870DC02"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Drafted by:</w:t>
      </w:r>
    </w:p>
    <w:p w14:paraId="1CB52C0B" w14:textId="77777777" w:rsidR="007049D8" w:rsidRPr="00701BA3" w:rsidRDefault="009D5D7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Director of Business &amp; Finance</w:t>
      </w:r>
    </w:p>
    <w:p w14:paraId="6D676A73"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_________________________________________</w:t>
      </w:r>
    </w:p>
    <w:p w14:paraId="336BB06B" w14:textId="77777777" w:rsidR="007049D8" w:rsidRPr="00701BA3" w:rsidRDefault="007049D8" w:rsidP="00701BA3">
      <w:pPr>
        <w:spacing w:after="0" w:line="240" w:lineRule="auto"/>
        <w:jc w:val="both"/>
        <w:rPr>
          <w:rFonts w:ascii="Calibri" w:eastAsia="Calibri" w:hAnsi="Calibri" w:cs="Calibri"/>
          <w:b/>
          <w:sz w:val="24"/>
          <w:szCs w:val="24"/>
        </w:rPr>
      </w:pPr>
    </w:p>
    <w:p w14:paraId="455BCF6A"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Date of Approval by Governing Body:</w:t>
      </w:r>
    </w:p>
    <w:p w14:paraId="6E30E77A" w14:textId="6A5BBB4F" w:rsidR="007049D8" w:rsidRPr="00701BA3" w:rsidRDefault="001F5BC1" w:rsidP="00701BA3">
      <w:pPr>
        <w:spacing w:after="0" w:line="240" w:lineRule="auto"/>
        <w:jc w:val="both"/>
        <w:rPr>
          <w:rFonts w:ascii="Calibri" w:eastAsia="Calibri" w:hAnsi="Calibri" w:cs="Calibri"/>
          <w:b/>
          <w:sz w:val="24"/>
          <w:szCs w:val="24"/>
        </w:rPr>
      </w:pPr>
      <w:r>
        <w:rPr>
          <w:rFonts w:ascii="Calibri" w:eastAsia="Calibri" w:hAnsi="Calibri" w:cs="Calibri"/>
          <w:b/>
          <w:sz w:val="24"/>
          <w:szCs w:val="24"/>
        </w:rPr>
        <w:t>November</w:t>
      </w:r>
      <w:r w:rsidR="007A0967">
        <w:rPr>
          <w:rFonts w:ascii="Calibri" w:eastAsia="Calibri" w:hAnsi="Calibri" w:cs="Calibri"/>
          <w:b/>
          <w:sz w:val="24"/>
          <w:szCs w:val="24"/>
        </w:rPr>
        <w:t xml:space="preserve"> 2021</w:t>
      </w:r>
    </w:p>
    <w:p w14:paraId="652D2895"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_________________________________________</w:t>
      </w:r>
    </w:p>
    <w:p w14:paraId="107AC050" w14:textId="77777777" w:rsidR="007049D8" w:rsidRPr="00701BA3" w:rsidRDefault="007049D8" w:rsidP="00701BA3">
      <w:pPr>
        <w:spacing w:after="0" w:line="240" w:lineRule="auto"/>
        <w:jc w:val="both"/>
        <w:rPr>
          <w:rFonts w:ascii="Calibri" w:eastAsia="Calibri" w:hAnsi="Calibri" w:cs="Calibri"/>
          <w:b/>
          <w:sz w:val="24"/>
          <w:szCs w:val="24"/>
        </w:rPr>
      </w:pPr>
    </w:p>
    <w:p w14:paraId="50306AEB"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 xml:space="preserve">Signed </w:t>
      </w:r>
      <w:proofErr w:type="gramStart"/>
      <w:r w:rsidRPr="00701BA3">
        <w:rPr>
          <w:rFonts w:ascii="Calibri" w:eastAsia="Calibri" w:hAnsi="Calibri" w:cs="Calibri"/>
          <w:b/>
          <w:sz w:val="24"/>
          <w:szCs w:val="24"/>
        </w:rPr>
        <w:t>By</w:t>
      </w:r>
      <w:proofErr w:type="gramEnd"/>
      <w:r w:rsidRPr="00701BA3">
        <w:rPr>
          <w:rFonts w:ascii="Calibri" w:eastAsia="Calibri" w:hAnsi="Calibri" w:cs="Calibri"/>
          <w:b/>
          <w:sz w:val="24"/>
          <w:szCs w:val="24"/>
        </w:rPr>
        <w:t xml:space="preserve"> Chair of Governors:</w:t>
      </w:r>
    </w:p>
    <w:p w14:paraId="6C829980" w14:textId="77777777" w:rsidR="007049D8" w:rsidRPr="00701BA3" w:rsidRDefault="007049D8" w:rsidP="00701BA3">
      <w:pPr>
        <w:spacing w:after="0" w:line="240" w:lineRule="auto"/>
        <w:jc w:val="both"/>
        <w:rPr>
          <w:rFonts w:ascii="Calibri" w:eastAsia="Calibri" w:hAnsi="Calibri" w:cs="Calibri"/>
          <w:b/>
          <w:sz w:val="24"/>
          <w:szCs w:val="24"/>
        </w:rPr>
      </w:pPr>
    </w:p>
    <w:p w14:paraId="6947C56C"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________________________________________</w:t>
      </w:r>
    </w:p>
    <w:p w14:paraId="016DBF3E" w14:textId="77777777" w:rsidR="007049D8" w:rsidRPr="00701BA3" w:rsidRDefault="007049D8" w:rsidP="00701BA3">
      <w:pPr>
        <w:spacing w:after="0" w:line="240" w:lineRule="auto"/>
        <w:jc w:val="both"/>
        <w:rPr>
          <w:rFonts w:ascii="Calibri" w:eastAsia="Calibri" w:hAnsi="Calibri" w:cs="Calibri"/>
          <w:b/>
          <w:sz w:val="24"/>
          <w:szCs w:val="24"/>
        </w:rPr>
      </w:pPr>
    </w:p>
    <w:p w14:paraId="6A4E5C6D"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Review date:</w:t>
      </w:r>
    </w:p>
    <w:p w14:paraId="5B3CB690" w14:textId="7ABFC9B0" w:rsidR="007049D8" w:rsidRPr="00701BA3" w:rsidRDefault="001F5BC1" w:rsidP="00701BA3">
      <w:pPr>
        <w:spacing w:after="0" w:line="240" w:lineRule="auto"/>
        <w:jc w:val="both"/>
        <w:rPr>
          <w:rFonts w:ascii="Calibri" w:eastAsia="Calibri" w:hAnsi="Calibri" w:cs="Calibri"/>
          <w:b/>
          <w:sz w:val="24"/>
          <w:szCs w:val="24"/>
        </w:rPr>
      </w:pPr>
      <w:r>
        <w:rPr>
          <w:rFonts w:ascii="Calibri" w:eastAsia="Calibri" w:hAnsi="Calibri" w:cs="Calibri"/>
          <w:b/>
          <w:sz w:val="24"/>
          <w:szCs w:val="24"/>
        </w:rPr>
        <w:t>November</w:t>
      </w:r>
      <w:bookmarkStart w:id="0" w:name="_GoBack"/>
      <w:bookmarkEnd w:id="0"/>
      <w:r w:rsidR="007A0967">
        <w:rPr>
          <w:rFonts w:ascii="Calibri" w:eastAsia="Calibri" w:hAnsi="Calibri" w:cs="Calibri"/>
          <w:b/>
          <w:sz w:val="24"/>
          <w:szCs w:val="24"/>
        </w:rPr>
        <w:t xml:space="preserve"> 2023</w:t>
      </w:r>
    </w:p>
    <w:p w14:paraId="43348602"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_________________________________________</w:t>
      </w:r>
    </w:p>
    <w:p w14:paraId="5105D072" w14:textId="77777777" w:rsidR="007049D8" w:rsidRPr="00701BA3" w:rsidRDefault="007049D8" w:rsidP="00701BA3">
      <w:pPr>
        <w:spacing w:after="0" w:line="240" w:lineRule="auto"/>
        <w:jc w:val="both"/>
        <w:rPr>
          <w:rFonts w:ascii="Calibri" w:eastAsia="Calibri" w:hAnsi="Calibri" w:cs="Calibri"/>
          <w:b/>
          <w:sz w:val="24"/>
          <w:szCs w:val="24"/>
        </w:rPr>
      </w:pPr>
    </w:p>
    <w:p w14:paraId="671A7775"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Person(s) Responsible for Day to Day Management:</w:t>
      </w:r>
    </w:p>
    <w:p w14:paraId="7D65BFBB" w14:textId="77777777" w:rsidR="007049D8" w:rsidRPr="00701BA3" w:rsidRDefault="009D5D7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Director of Business &amp; Finance</w:t>
      </w:r>
    </w:p>
    <w:p w14:paraId="43796F48" w14:textId="77777777" w:rsidR="007A0967" w:rsidRDefault="007A0967" w:rsidP="00701BA3">
      <w:pPr>
        <w:spacing w:after="0" w:line="240" w:lineRule="auto"/>
        <w:jc w:val="both"/>
        <w:rPr>
          <w:rFonts w:ascii="Calibri" w:eastAsia="Calibri" w:hAnsi="Calibri" w:cs="Calibri"/>
          <w:b/>
          <w:sz w:val="24"/>
          <w:szCs w:val="24"/>
        </w:rPr>
      </w:pPr>
      <w:r>
        <w:rPr>
          <w:rFonts w:ascii="Calibri" w:eastAsia="Calibri" w:hAnsi="Calibri" w:cs="Calibri"/>
          <w:b/>
          <w:sz w:val="24"/>
          <w:szCs w:val="24"/>
        </w:rPr>
        <w:t>Mrs Wendy Keeble</w:t>
      </w:r>
    </w:p>
    <w:p w14:paraId="24AEEADC"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_________________________________________</w:t>
      </w:r>
    </w:p>
    <w:p w14:paraId="6574BB42" w14:textId="77777777" w:rsidR="007049D8" w:rsidRPr="00701BA3" w:rsidRDefault="007049D8" w:rsidP="00701BA3">
      <w:pPr>
        <w:spacing w:after="0" w:line="240" w:lineRule="auto"/>
        <w:jc w:val="both"/>
        <w:rPr>
          <w:rFonts w:ascii="Calibri" w:eastAsia="Calibri" w:hAnsi="Calibri" w:cs="Calibri"/>
          <w:b/>
          <w:sz w:val="24"/>
          <w:szCs w:val="24"/>
        </w:rPr>
      </w:pPr>
    </w:p>
    <w:p w14:paraId="4A40BBCD" w14:textId="77777777" w:rsidR="007049D8" w:rsidRPr="00701BA3" w:rsidRDefault="007049D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Person Responsible for Review</w:t>
      </w:r>
    </w:p>
    <w:p w14:paraId="307185BC" w14:textId="77777777" w:rsidR="007049D8" w:rsidRPr="00701BA3" w:rsidRDefault="009D5D78" w:rsidP="00701BA3">
      <w:pPr>
        <w:spacing w:after="0" w:line="240" w:lineRule="auto"/>
        <w:jc w:val="both"/>
        <w:rPr>
          <w:rFonts w:ascii="Calibri" w:eastAsia="Calibri" w:hAnsi="Calibri" w:cs="Calibri"/>
          <w:b/>
          <w:sz w:val="24"/>
          <w:szCs w:val="24"/>
        </w:rPr>
      </w:pPr>
      <w:r w:rsidRPr="00701BA3">
        <w:rPr>
          <w:rFonts w:ascii="Calibri" w:eastAsia="Calibri" w:hAnsi="Calibri" w:cs="Calibri"/>
          <w:b/>
          <w:sz w:val="24"/>
          <w:szCs w:val="24"/>
        </w:rPr>
        <w:t>Director of Business &amp; Finance</w:t>
      </w:r>
    </w:p>
    <w:p w14:paraId="0E24441C" w14:textId="77777777" w:rsidR="007049D8" w:rsidRPr="00701BA3" w:rsidRDefault="007A0967" w:rsidP="00701BA3">
      <w:pPr>
        <w:pBdr>
          <w:bottom w:val="single" w:sz="12" w:space="1" w:color="auto"/>
        </w:pBdr>
        <w:spacing w:after="0" w:line="240" w:lineRule="auto"/>
        <w:jc w:val="both"/>
        <w:rPr>
          <w:rFonts w:ascii="Calibri" w:eastAsia="Calibri" w:hAnsi="Calibri" w:cs="Calibri"/>
          <w:b/>
          <w:sz w:val="24"/>
          <w:szCs w:val="24"/>
        </w:rPr>
      </w:pPr>
      <w:r>
        <w:rPr>
          <w:rFonts w:ascii="Calibri" w:eastAsia="Calibri" w:hAnsi="Calibri" w:cs="Calibri"/>
          <w:b/>
          <w:sz w:val="24"/>
          <w:szCs w:val="24"/>
        </w:rPr>
        <w:t>Mrs Wendy Keeble</w:t>
      </w:r>
    </w:p>
    <w:p w14:paraId="20558C3D" w14:textId="77777777" w:rsidR="007049D8" w:rsidRPr="00701BA3" w:rsidRDefault="007049D8" w:rsidP="00701BA3">
      <w:pPr>
        <w:jc w:val="both"/>
        <w:rPr>
          <w:rFonts w:ascii="Calibri" w:hAnsi="Calibri" w:cs="Calibri"/>
          <w:sz w:val="24"/>
          <w:szCs w:val="24"/>
        </w:rPr>
      </w:pPr>
    </w:p>
    <w:p w14:paraId="0CF1BE21" w14:textId="77777777" w:rsidR="007A0967" w:rsidRDefault="007A0967" w:rsidP="00701BA3">
      <w:pPr>
        <w:jc w:val="both"/>
        <w:rPr>
          <w:rFonts w:ascii="Calibri" w:hAnsi="Calibri" w:cs="Calibri"/>
          <w:b/>
          <w:sz w:val="24"/>
          <w:szCs w:val="24"/>
        </w:rPr>
      </w:pPr>
    </w:p>
    <w:p w14:paraId="3117B3C8" w14:textId="77777777" w:rsidR="007A0967" w:rsidRDefault="007A0967" w:rsidP="00701BA3">
      <w:pPr>
        <w:jc w:val="both"/>
        <w:rPr>
          <w:rFonts w:ascii="Calibri" w:hAnsi="Calibri" w:cs="Calibri"/>
          <w:b/>
          <w:sz w:val="24"/>
          <w:szCs w:val="24"/>
        </w:rPr>
      </w:pPr>
    </w:p>
    <w:p w14:paraId="7558D78B" w14:textId="77777777" w:rsidR="003B2CC9" w:rsidRPr="00701BA3" w:rsidRDefault="003B2CC9" w:rsidP="00701BA3">
      <w:pPr>
        <w:jc w:val="both"/>
        <w:rPr>
          <w:rFonts w:ascii="Calibri" w:hAnsi="Calibri" w:cs="Calibri"/>
          <w:b/>
          <w:sz w:val="24"/>
          <w:szCs w:val="24"/>
        </w:rPr>
      </w:pPr>
      <w:r w:rsidRPr="00701BA3">
        <w:rPr>
          <w:rFonts w:ascii="Calibri" w:hAnsi="Calibri" w:cs="Calibri"/>
          <w:b/>
          <w:sz w:val="24"/>
          <w:szCs w:val="24"/>
        </w:rPr>
        <w:lastRenderedPageBreak/>
        <w:t xml:space="preserve">Here at Blythe Bridge High School &amp; Sixth Form we recognise that although most food intolerances produce symptoms that are uncomfortable, some people can suffer a severe food allergy with more serious consequences and in some </w:t>
      </w:r>
      <w:proofErr w:type="gramStart"/>
      <w:r w:rsidRPr="00701BA3">
        <w:rPr>
          <w:rFonts w:ascii="Calibri" w:hAnsi="Calibri" w:cs="Calibri"/>
          <w:b/>
          <w:sz w:val="24"/>
          <w:szCs w:val="24"/>
        </w:rPr>
        <w:t>cases</w:t>
      </w:r>
      <w:proofErr w:type="gramEnd"/>
      <w:r w:rsidRPr="00701BA3">
        <w:rPr>
          <w:rFonts w:ascii="Calibri" w:hAnsi="Calibri" w:cs="Calibri"/>
          <w:b/>
          <w:sz w:val="24"/>
          <w:szCs w:val="24"/>
        </w:rPr>
        <w:t xml:space="preserve"> these may even be life threatening. </w:t>
      </w:r>
    </w:p>
    <w:p w14:paraId="6C51F22B" w14:textId="77777777" w:rsidR="003B2CC9" w:rsidRPr="00701BA3" w:rsidRDefault="003B2CC9" w:rsidP="00701BA3">
      <w:pPr>
        <w:jc w:val="both"/>
        <w:rPr>
          <w:rFonts w:ascii="Calibri" w:hAnsi="Calibri" w:cs="Calibri"/>
          <w:sz w:val="24"/>
          <w:szCs w:val="24"/>
        </w:rPr>
      </w:pPr>
      <w:r w:rsidRPr="00701BA3">
        <w:rPr>
          <w:rFonts w:ascii="Calibri" w:hAnsi="Calibri" w:cs="Calibri"/>
          <w:b/>
          <w:sz w:val="24"/>
          <w:szCs w:val="24"/>
        </w:rPr>
        <w:t>Aims of this policy</w:t>
      </w:r>
      <w:r w:rsidRPr="00701BA3">
        <w:rPr>
          <w:rFonts w:ascii="Calibri" w:hAnsi="Calibri" w:cs="Calibri"/>
          <w:sz w:val="24"/>
          <w:szCs w:val="24"/>
        </w:rPr>
        <w:t>:</w:t>
      </w:r>
    </w:p>
    <w:p w14:paraId="1EC4536F"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 To ensure that the school has considered the needs of food-allergic </w:t>
      </w:r>
      <w:r w:rsidR="007A0967">
        <w:rPr>
          <w:rFonts w:ascii="Calibri" w:hAnsi="Calibri" w:cs="Calibri"/>
          <w:sz w:val="24"/>
          <w:szCs w:val="24"/>
        </w:rPr>
        <w:t>students</w:t>
      </w:r>
      <w:r w:rsidRPr="00701BA3">
        <w:rPr>
          <w:rFonts w:ascii="Calibri" w:hAnsi="Calibri" w:cs="Calibri"/>
          <w:sz w:val="24"/>
          <w:szCs w:val="24"/>
        </w:rPr>
        <w:t xml:space="preserve"> and has developed appropriate procedures.</w:t>
      </w:r>
    </w:p>
    <w:p w14:paraId="6CC18DE2"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 To ensure that affected children are not unknowingly exposed to food allergens like nuts and seeds during </w:t>
      </w:r>
      <w:proofErr w:type="gramStart"/>
      <w:r w:rsidRPr="00701BA3">
        <w:rPr>
          <w:rFonts w:ascii="Calibri" w:hAnsi="Calibri" w:cs="Calibri"/>
          <w:sz w:val="24"/>
          <w:szCs w:val="24"/>
        </w:rPr>
        <w:t>schools</w:t>
      </w:r>
      <w:proofErr w:type="gramEnd"/>
      <w:r w:rsidRPr="00701BA3">
        <w:rPr>
          <w:rFonts w:ascii="Calibri" w:hAnsi="Calibri" w:cs="Calibri"/>
          <w:sz w:val="24"/>
          <w:szCs w:val="24"/>
        </w:rPr>
        <w:t xml:space="preserve"> hours.</w:t>
      </w:r>
    </w:p>
    <w:p w14:paraId="586CF8A8"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To extend these policies to breakfast and after school clubs and any trips organised by the school.</w:t>
      </w:r>
    </w:p>
    <w:p w14:paraId="678C320D"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 To consider the needs of food-allergic </w:t>
      </w:r>
      <w:r w:rsidR="007A0967">
        <w:rPr>
          <w:rFonts w:ascii="Calibri" w:hAnsi="Calibri" w:cs="Calibri"/>
          <w:sz w:val="24"/>
          <w:szCs w:val="24"/>
        </w:rPr>
        <w:t>students</w:t>
      </w:r>
      <w:r w:rsidRPr="00701BA3">
        <w:rPr>
          <w:rFonts w:ascii="Calibri" w:hAnsi="Calibri" w:cs="Calibri"/>
          <w:sz w:val="24"/>
          <w:szCs w:val="24"/>
        </w:rPr>
        <w:t xml:space="preserve"> when teaching the Food Technology and other curricular/extra-curricular activities.</w:t>
      </w:r>
    </w:p>
    <w:p w14:paraId="08690194"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●To reduce the likelihood of a </w:t>
      </w:r>
      <w:r w:rsidR="007A0967">
        <w:rPr>
          <w:rFonts w:ascii="Calibri" w:hAnsi="Calibri" w:cs="Calibri"/>
          <w:sz w:val="24"/>
          <w:szCs w:val="24"/>
        </w:rPr>
        <w:t>student</w:t>
      </w:r>
      <w:r w:rsidRPr="00701BA3">
        <w:rPr>
          <w:rFonts w:ascii="Calibri" w:hAnsi="Calibri" w:cs="Calibri"/>
          <w:sz w:val="24"/>
          <w:szCs w:val="24"/>
        </w:rPr>
        <w:t xml:space="preserve"> with a known food allergy displaying a severe reaction to a specific food while in school.</w:t>
      </w:r>
    </w:p>
    <w:p w14:paraId="3F6E50F9"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●To foster an understanding and sense of responsibility for the specific needs of the individuals within the school community.</w:t>
      </w:r>
    </w:p>
    <w:p w14:paraId="062541DE"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●To create an awareness of the action to take should someone with a severe food allergy display its symptoms.</w:t>
      </w:r>
    </w:p>
    <w:p w14:paraId="5E5C9A38" w14:textId="77777777" w:rsidR="003B2CC9" w:rsidRPr="00701BA3" w:rsidRDefault="003B2CC9" w:rsidP="00701BA3">
      <w:pPr>
        <w:jc w:val="both"/>
        <w:rPr>
          <w:rFonts w:ascii="Calibri" w:hAnsi="Calibri" w:cs="Calibri"/>
          <w:b/>
        </w:rPr>
      </w:pPr>
      <w:r w:rsidRPr="00701BA3">
        <w:rPr>
          <w:rFonts w:ascii="Calibri" w:hAnsi="Calibri" w:cs="Calibri"/>
          <w:b/>
        </w:rPr>
        <w:t>Issues to consider</w:t>
      </w:r>
    </w:p>
    <w:p w14:paraId="21953581"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Whether staff are confident in having the knowledge and skills to care for food-allergic children, including what to do if it is suspected that a </w:t>
      </w:r>
      <w:r w:rsidR="007A0967">
        <w:rPr>
          <w:rFonts w:ascii="Calibri" w:hAnsi="Calibri" w:cs="Calibri"/>
          <w:sz w:val="24"/>
          <w:szCs w:val="24"/>
        </w:rPr>
        <w:t>student</w:t>
      </w:r>
      <w:r w:rsidRPr="00701BA3">
        <w:rPr>
          <w:rFonts w:ascii="Calibri" w:hAnsi="Calibri" w:cs="Calibri"/>
          <w:sz w:val="24"/>
          <w:szCs w:val="24"/>
        </w:rPr>
        <w:t xml:space="preserve"> is having an allergic reaction.</w:t>
      </w:r>
    </w:p>
    <w:p w14:paraId="74326390"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We recognise that we have a duty of care to all of our </w:t>
      </w:r>
      <w:r w:rsidR="007A0967">
        <w:rPr>
          <w:rFonts w:ascii="Calibri" w:hAnsi="Calibri" w:cs="Calibri"/>
          <w:sz w:val="24"/>
          <w:szCs w:val="24"/>
        </w:rPr>
        <w:t>students</w:t>
      </w:r>
      <w:r w:rsidRPr="00701BA3">
        <w:rPr>
          <w:rFonts w:ascii="Calibri" w:hAnsi="Calibri" w:cs="Calibri"/>
          <w:sz w:val="24"/>
          <w:szCs w:val="24"/>
        </w:rPr>
        <w:t xml:space="preserve"> and for this reason we ensure that each parent/carer has opportunity to complete a medical form/care plan when attending Blythe Bridge High School &amp; Sixth Form.  Our catering staff work together with students to reduce the risk of students having an allergy related </w:t>
      </w:r>
      <w:r w:rsidR="00B66FC5" w:rsidRPr="00701BA3">
        <w:rPr>
          <w:rFonts w:ascii="Calibri" w:hAnsi="Calibri" w:cs="Calibri"/>
          <w:sz w:val="24"/>
          <w:szCs w:val="24"/>
        </w:rPr>
        <w:t>reaction</w:t>
      </w:r>
      <w:r w:rsidRPr="00701BA3">
        <w:rPr>
          <w:rFonts w:ascii="Calibri" w:hAnsi="Calibri" w:cs="Calibri"/>
          <w:sz w:val="24"/>
          <w:szCs w:val="24"/>
        </w:rPr>
        <w:t xml:space="preserve"> whilst in school. </w:t>
      </w:r>
    </w:p>
    <w:p w14:paraId="4C227303"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Prior to commencing at </w:t>
      </w:r>
      <w:r w:rsidR="00B66FC5" w:rsidRPr="00701BA3">
        <w:rPr>
          <w:rFonts w:ascii="Calibri" w:hAnsi="Calibri" w:cs="Calibri"/>
          <w:sz w:val="24"/>
          <w:szCs w:val="24"/>
        </w:rPr>
        <w:t>BBHS</w:t>
      </w:r>
      <w:r w:rsidRPr="00701BA3">
        <w:rPr>
          <w:rFonts w:ascii="Calibri" w:hAnsi="Calibri" w:cs="Calibri"/>
          <w:sz w:val="24"/>
          <w:szCs w:val="24"/>
        </w:rPr>
        <w:t xml:space="preserve"> Year 7 parents</w:t>
      </w:r>
      <w:r w:rsidR="00B66FC5" w:rsidRPr="00701BA3">
        <w:rPr>
          <w:rFonts w:ascii="Calibri" w:hAnsi="Calibri" w:cs="Calibri"/>
          <w:sz w:val="24"/>
          <w:szCs w:val="24"/>
        </w:rPr>
        <w:t>/carers</w:t>
      </w:r>
      <w:r w:rsidRPr="00701BA3">
        <w:rPr>
          <w:rFonts w:ascii="Calibri" w:hAnsi="Calibri" w:cs="Calibri"/>
          <w:sz w:val="24"/>
          <w:szCs w:val="24"/>
        </w:rPr>
        <w:t xml:space="preserve"> are required to inform the school of any known food allergies that their child has.  This information is then passed to the relevant staff to ensure that a care plan is put into place if necessary.</w:t>
      </w:r>
    </w:p>
    <w:p w14:paraId="60A322EA"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Parents should update this information if an allergy is diagnosed at any stage in their child’s education.</w:t>
      </w:r>
    </w:p>
    <w:p w14:paraId="6D7F4944"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Parents must advise the school of the action that should be taken if their child develops the symptoms of an allergic reaction whilst in school.  This will be completed on the Care Plan.  </w:t>
      </w:r>
    </w:p>
    <w:p w14:paraId="472AA2E0"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lastRenderedPageBreak/>
        <w:t xml:space="preserve">Relevant members of staff are given the </w:t>
      </w:r>
      <w:r w:rsidR="00D26A18" w:rsidRPr="00701BA3">
        <w:rPr>
          <w:rFonts w:ascii="Calibri" w:hAnsi="Calibri" w:cs="Calibri"/>
          <w:sz w:val="24"/>
          <w:szCs w:val="24"/>
        </w:rPr>
        <w:t>names</w:t>
      </w:r>
      <w:r w:rsidRPr="00701BA3">
        <w:rPr>
          <w:rFonts w:ascii="Calibri" w:hAnsi="Calibri" w:cs="Calibri"/>
          <w:sz w:val="24"/>
          <w:szCs w:val="24"/>
        </w:rPr>
        <w:t xml:space="preserve"> of students who have specific food allergies, this is noted on the medical list regularly updated and available to staff.  Photographs of students with severe food allergies are displayed in the school kitchen and staff room notice board.</w:t>
      </w:r>
    </w:p>
    <w:p w14:paraId="49B737E0" w14:textId="77777777" w:rsidR="003B2CC9" w:rsidRPr="00701BA3" w:rsidRDefault="003B2CC9" w:rsidP="00701BA3">
      <w:pPr>
        <w:jc w:val="both"/>
        <w:rPr>
          <w:rFonts w:ascii="Calibri" w:hAnsi="Calibri" w:cs="Calibri"/>
          <w:sz w:val="24"/>
          <w:szCs w:val="24"/>
        </w:rPr>
      </w:pPr>
      <w:r w:rsidRPr="00701BA3">
        <w:rPr>
          <w:rFonts w:ascii="Calibri" w:hAnsi="Calibri" w:cs="Calibri"/>
          <w:sz w:val="24"/>
          <w:szCs w:val="24"/>
        </w:rPr>
        <w:t xml:space="preserve">A number of </w:t>
      </w:r>
      <w:proofErr w:type="gramStart"/>
      <w:r w:rsidRPr="00701BA3">
        <w:rPr>
          <w:rFonts w:ascii="Calibri" w:hAnsi="Calibri" w:cs="Calibri"/>
          <w:sz w:val="24"/>
          <w:szCs w:val="24"/>
        </w:rPr>
        <w:t>staff</w:t>
      </w:r>
      <w:proofErr w:type="gramEnd"/>
      <w:r w:rsidRPr="00701BA3">
        <w:rPr>
          <w:rFonts w:ascii="Calibri" w:hAnsi="Calibri" w:cs="Calibri"/>
          <w:sz w:val="24"/>
          <w:szCs w:val="24"/>
        </w:rPr>
        <w:t xml:space="preserve"> have been trained in the use of the </w:t>
      </w:r>
      <w:proofErr w:type="spellStart"/>
      <w:r w:rsidRPr="00701BA3">
        <w:rPr>
          <w:rFonts w:ascii="Calibri" w:hAnsi="Calibri" w:cs="Calibri"/>
          <w:sz w:val="24"/>
          <w:szCs w:val="24"/>
        </w:rPr>
        <w:t>Epipen</w:t>
      </w:r>
      <w:proofErr w:type="spellEnd"/>
      <w:r w:rsidRPr="00701BA3">
        <w:rPr>
          <w:rFonts w:ascii="Calibri" w:hAnsi="Calibri" w:cs="Calibri"/>
          <w:sz w:val="24"/>
          <w:szCs w:val="24"/>
        </w:rPr>
        <w:t xml:space="preserve"> should a </w:t>
      </w:r>
      <w:r w:rsidR="00D26A18" w:rsidRPr="00701BA3">
        <w:rPr>
          <w:rFonts w:ascii="Calibri" w:hAnsi="Calibri" w:cs="Calibri"/>
          <w:sz w:val="24"/>
          <w:szCs w:val="24"/>
        </w:rPr>
        <w:t>student with a</w:t>
      </w:r>
      <w:r w:rsidRPr="00701BA3">
        <w:rPr>
          <w:rFonts w:ascii="Calibri" w:hAnsi="Calibri" w:cs="Calibri"/>
          <w:sz w:val="24"/>
          <w:szCs w:val="24"/>
        </w:rPr>
        <w:t xml:space="preserve"> known food allergy go into anaphylaxis.</w:t>
      </w:r>
    </w:p>
    <w:p w14:paraId="14E777AD" w14:textId="77777777" w:rsidR="00DE2CC5" w:rsidRPr="00701BA3" w:rsidRDefault="00D26A18" w:rsidP="00701BA3">
      <w:pPr>
        <w:jc w:val="both"/>
        <w:rPr>
          <w:rFonts w:ascii="Calibri" w:hAnsi="Calibri" w:cs="Calibri"/>
          <w:sz w:val="24"/>
          <w:szCs w:val="24"/>
        </w:rPr>
      </w:pPr>
      <w:r w:rsidRPr="00701BA3">
        <w:rPr>
          <w:rFonts w:ascii="Calibri" w:hAnsi="Calibri" w:cs="Calibri"/>
          <w:sz w:val="24"/>
          <w:szCs w:val="24"/>
        </w:rPr>
        <w:t>Certain items of food which are</w:t>
      </w:r>
      <w:r w:rsidR="00DE2CC5" w:rsidRPr="00701BA3">
        <w:rPr>
          <w:rFonts w:ascii="Calibri" w:hAnsi="Calibri" w:cs="Calibri"/>
          <w:sz w:val="24"/>
          <w:szCs w:val="24"/>
        </w:rPr>
        <w:t xml:space="preserve"> served are labelled with the ingredients, for hot foods which are not clearly labelled the recipe booklet is available via the Catering Manager.</w:t>
      </w:r>
    </w:p>
    <w:p w14:paraId="0EE6DF86" w14:textId="77777777" w:rsidR="007049D8" w:rsidRPr="00701BA3" w:rsidRDefault="007049D8" w:rsidP="00701BA3">
      <w:pPr>
        <w:jc w:val="both"/>
        <w:rPr>
          <w:rFonts w:ascii="Calibri" w:hAnsi="Calibri" w:cs="Calibri"/>
          <w:b/>
        </w:rPr>
      </w:pPr>
      <w:r w:rsidRPr="00701BA3">
        <w:rPr>
          <w:rFonts w:ascii="Calibri" w:hAnsi="Calibri" w:cs="Calibri"/>
          <w:b/>
        </w:rPr>
        <w:t>Background</w:t>
      </w:r>
    </w:p>
    <w:p w14:paraId="4A19C995" w14:textId="77777777" w:rsidR="007049D8" w:rsidRPr="00701BA3" w:rsidRDefault="007049D8" w:rsidP="00701BA3">
      <w:pPr>
        <w:jc w:val="both"/>
        <w:rPr>
          <w:rFonts w:ascii="Calibri" w:hAnsi="Calibri" w:cs="Calibri"/>
          <w:sz w:val="24"/>
          <w:szCs w:val="24"/>
        </w:rPr>
      </w:pPr>
      <w:r w:rsidRPr="00701BA3">
        <w:rPr>
          <w:rFonts w:ascii="Calibri" w:hAnsi="Calibri" w:cs="Calibri"/>
          <w:sz w:val="24"/>
          <w:szCs w:val="24"/>
        </w:rPr>
        <w:t>True food allergies are reproducible adverse reactions to a particular food that involve the immune</w:t>
      </w:r>
      <w:r w:rsidR="003276C9" w:rsidRPr="00701BA3">
        <w:rPr>
          <w:rFonts w:ascii="Calibri" w:hAnsi="Calibri" w:cs="Calibri"/>
          <w:sz w:val="24"/>
          <w:szCs w:val="24"/>
        </w:rPr>
        <w:t xml:space="preserve"> </w:t>
      </w:r>
      <w:r w:rsidRPr="00701BA3">
        <w:rPr>
          <w:rFonts w:ascii="Calibri" w:hAnsi="Calibri" w:cs="Calibri"/>
          <w:sz w:val="24"/>
          <w:szCs w:val="24"/>
        </w:rPr>
        <w:t>system. Virtually all known food allergens are proteins. They can be present in the food in large</w:t>
      </w:r>
      <w:r w:rsidR="003276C9" w:rsidRPr="00701BA3">
        <w:rPr>
          <w:rFonts w:ascii="Calibri" w:hAnsi="Calibri" w:cs="Calibri"/>
          <w:sz w:val="24"/>
          <w:szCs w:val="24"/>
        </w:rPr>
        <w:t xml:space="preserve"> </w:t>
      </w:r>
      <w:r w:rsidRPr="00701BA3">
        <w:rPr>
          <w:rFonts w:ascii="Calibri" w:hAnsi="Calibri" w:cs="Calibri"/>
          <w:sz w:val="24"/>
          <w:szCs w:val="24"/>
        </w:rPr>
        <w:t>amounts and often survive food-processing conditions. Allergic reactions are characterised by the rapid</w:t>
      </w:r>
      <w:r w:rsidR="003276C9" w:rsidRPr="00701BA3">
        <w:rPr>
          <w:rFonts w:ascii="Calibri" w:hAnsi="Calibri" w:cs="Calibri"/>
          <w:sz w:val="24"/>
          <w:szCs w:val="24"/>
        </w:rPr>
        <w:t xml:space="preserve"> </w:t>
      </w:r>
      <w:r w:rsidRPr="00701BA3">
        <w:rPr>
          <w:rFonts w:ascii="Calibri" w:hAnsi="Calibri" w:cs="Calibri"/>
          <w:sz w:val="24"/>
          <w:szCs w:val="24"/>
        </w:rPr>
        <w:t xml:space="preserve">release of chemicals in the body that cause symptoms, which can occur within minutes or up to </w:t>
      </w:r>
      <w:proofErr w:type="gramStart"/>
      <w:r w:rsidRPr="00701BA3">
        <w:rPr>
          <w:rFonts w:ascii="Calibri" w:hAnsi="Calibri" w:cs="Calibri"/>
          <w:sz w:val="24"/>
          <w:szCs w:val="24"/>
        </w:rPr>
        <w:t>an</w:t>
      </w:r>
      <w:r w:rsidR="003276C9" w:rsidRPr="00701BA3">
        <w:rPr>
          <w:rFonts w:ascii="Calibri" w:hAnsi="Calibri" w:cs="Calibri"/>
          <w:sz w:val="24"/>
          <w:szCs w:val="24"/>
        </w:rPr>
        <w:t xml:space="preserve">  hour</w:t>
      </w:r>
      <w:proofErr w:type="gramEnd"/>
      <w:r w:rsidRPr="00701BA3">
        <w:rPr>
          <w:rFonts w:ascii="Calibri" w:hAnsi="Calibri" w:cs="Calibri"/>
          <w:sz w:val="24"/>
          <w:szCs w:val="24"/>
        </w:rPr>
        <w:t xml:space="preserve"> or more after ingestion of the allergen. Whilst almost any food protein can cause an allergic</w:t>
      </w:r>
      <w:r w:rsidR="003276C9" w:rsidRPr="00701BA3">
        <w:rPr>
          <w:rFonts w:ascii="Calibri" w:hAnsi="Calibri" w:cs="Calibri"/>
          <w:sz w:val="24"/>
          <w:szCs w:val="24"/>
        </w:rPr>
        <w:t xml:space="preserve"> </w:t>
      </w:r>
      <w:r w:rsidRPr="00701BA3">
        <w:rPr>
          <w:rFonts w:ascii="Calibri" w:hAnsi="Calibri" w:cs="Calibri"/>
          <w:sz w:val="24"/>
          <w:szCs w:val="24"/>
        </w:rPr>
        <w:t>reaction in some people, the most common food allergens in Europe include cereals containing gluten</w:t>
      </w:r>
      <w:r w:rsidR="003276C9" w:rsidRPr="00701BA3">
        <w:rPr>
          <w:rFonts w:ascii="Calibri" w:hAnsi="Calibri" w:cs="Calibri"/>
          <w:sz w:val="24"/>
          <w:szCs w:val="24"/>
        </w:rPr>
        <w:t xml:space="preserve"> </w:t>
      </w:r>
      <w:r w:rsidRPr="00701BA3">
        <w:rPr>
          <w:rFonts w:ascii="Calibri" w:hAnsi="Calibri" w:cs="Calibri"/>
          <w:sz w:val="24"/>
          <w:szCs w:val="24"/>
        </w:rPr>
        <w:t>(like wheat, rye, barley), seafood (including crabs, prawns, lobsters, muscles and cockles), eggs, fish,</w:t>
      </w:r>
      <w:r w:rsidR="003276C9" w:rsidRPr="00701BA3">
        <w:rPr>
          <w:rFonts w:ascii="Calibri" w:hAnsi="Calibri" w:cs="Calibri"/>
          <w:sz w:val="24"/>
          <w:szCs w:val="24"/>
        </w:rPr>
        <w:t xml:space="preserve"> </w:t>
      </w:r>
      <w:r w:rsidRPr="00701BA3">
        <w:rPr>
          <w:rFonts w:ascii="Calibri" w:hAnsi="Calibri" w:cs="Calibri"/>
          <w:sz w:val="24"/>
          <w:szCs w:val="24"/>
        </w:rPr>
        <w:t>peanuts, milk, tree nuts (almonds, hazelnuts, walnuts, Brazil nuts, cashew nuts, pecan nuts, pistachio</w:t>
      </w:r>
      <w:r w:rsidR="003276C9" w:rsidRPr="00701BA3">
        <w:rPr>
          <w:rFonts w:ascii="Calibri" w:hAnsi="Calibri" w:cs="Calibri"/>
          <w:sz w:val="24"/>
          <w:szCs w:val="24"/>
        </w:rPr>
        <w:t xml:space="preserve"> </w:t>
      </w:r>
      <w:r w:rsidRPr="00701BA3">
        <w:rPr>
          <w:rFonts w:ascii="Calibri" w:hAnsi="Calibri" w:cs="Calibri"/>
          <w:sz w:val="24"/>
          <w:szCs w:val="24"/>
        </w:rPr>
        <w:t>nuts, macadamia nuts and Queensland nuts), soya, sesame, celery, mustard and SO2.</w:t>
      </w:r>
    </w:p>
    <w:p w14:paraId="5A5731EB" w14:textId="77777777" w:rsidR="007049D8" w:rsidRPr="00701BA3" w:rsidRDefault="007049D8" w:rsidP="00701BA3">
      <w:pPr>
        <w:jc w:val="both"/>
        <w:rPr>
          <w:rFonts w:ascii="Calibri" w:hAnsi="Calibri" w:cs="Calibri"/>
          <w:sz w:val="24"/>
          <w:szCs w:val="24"/>
        </w:rPr>
      </w:pPr>
      <w:r w:rsidRPr="00701BA3">
        <w:rPr>
          <w:rFonts w:ascii="Calibri" w:hAnsi="Calibri" w:cs="Calibri"/>
          <w:sz w:val="24"/>
          <w:szCs w:val="24"/>
        </w:rPr>
        <w:t>The proportion of the population with true food allergy is approximately 1-2% of adults and about 5-</w:t>
      </w:r>
      <w:r w:rsidR="003276C9" w:rsidRPr="00701BA3">
        <w:rPr>
          <w:rFonts w:ascii="Calibri" w:hAnsi="Calibri" w:cs="Calibri"/>
          <w:sz w:val="24"/>
          <w:szCs w:val="24"/>
        </w:rPr>
        <w:t xml:space="preserve"> </w:t>
      </w:r>
      <w:r w:rsidRPr="00701BA3">
        <w:rPr>
          <w:rFonts w:ascii="Calibri" w:hAnsi="Calibri" w:cs="Calibri"/>
          <w:sz w:val="24"/>
          <w:szCs w:val="24"/>
        </w:rPr>
        <w:t>8% of children, which equates to about 1.5 million people in the UK.</w:t>
      </w:r>
    </w:p>
    <w:p w14:paraId="5E22E793" w14:textId="77777777" w:rsidR="007049D8" w:rsidRPr="00701BA3" w:rsidRDefault="007049D8" w:rsidP="00701BA3">
      <w:pPr>
        <w:jc w:val="both"/>
        <w:rPr>
          <w:rFonts w:ascii="Calibri" w:hAnsi="Calibri" w:cs="Calibri"/>
          <w:sz w:val="24"/>
          <w:szCs w:val="24"/>
        </w:rPr>
      </w:pPr>
      <w:r w:rsidRPr="00701BA3">
        <w:rPr>
          <w:rFonts w:ascii="Calibri" w:hAnsi="Calibri" w:cs="Calibri"/>
          <w:sz w:val="24"/>
          <w:szCs w:val="24"/>
        </w:rPr>
        <w:t>Coeliac disease is not an allergy. Whilst it is classified as a food intolerance it is not like other</w:t>
      </w:r>
      <w:r w:rsidR="003276C9" w:rsidRPr="00701BA3">
        <w:rPr>
          <w:rFonts w:ascii="Calibri" w:hAnsi="Calibri" w:cs="Calibri"/>
          <w:sz w:val="24"/>
          <w:szCs w:val="24"/>
        </w:rPr>
        <w:t xml:space="preserve"> </w:t>
      </w:r>
      <w:r w:rsidRPr="00701BA3">
        <w:rPr>
          <w:rFonts w:ascii="Calibri" w:hAnsi="Calibri" w:cs="Calibri"/>
          <w:sz w:val="24"/>
          <w:szCs w:val="24"/>
        </w:rPr>
        <w:t>intolerances in that it is an ‘auto-immune’ disease, which means that the body produces antibodies that</w:t>
      </w:r>
      <w:r w:rsidR="003276C9" w:rsidRPr="00701BA3">
        <w:rPr>
          <w:rFonts w:ascii="Calibri" w:hAnsi="Calibri" w:cs="Calibri"/>
          <w:sz w:val="24"/>
          <w:szCs w:val="24"/>
        </w:rPr>
        <w:t xml:space="preserve"> </w:t>
      </w:r>
      <w:r w:rsidRPr="00701BA3">
        <w:rPr>
          <w:rFonts w:ascii="Calibri" w:hAnsi="Calibri" w:cs="Calibri"/>
          <w:sz w:val="24"/>
          <w:szCs w:val="24"/>
        </w:rPr>
        <w:t>attack its own tissues. In coeliac disease this attack is triggered by gluten, a protein found in wheat, rye</w:t>
      </w:r>
      <w:r w:rsidR="003276C9" w:rsidRPr="00701BA3">
        <w:rPr>
          <w:rFonts w:ascii="Calibri" w:hAnsi="Calibri" w:cs="Calibri"/>
          <w:sz w:val="24"/>
          <w:szCs w:val="24"/>
        </w:rPr>
        <w:t xml:space="preserve"> </w:t>
      </w:r>
      <w:r w:rsidRPr="00701BA3">
        <w:rPr>
          <w:rFonts w:ascii="Calibri" w:hAnsi="Calibri" w:cs="Calibri"/>
          <w:sz w:val="24"/>
          <w:szCs w:val="24"/>
        </w:rPr>
        <w:t>and barley. This intolerance to gluten causes an inflammatory response that damages the gut. Villi</w:t>
      </w:r>
      <w:r w:rsidR="003276C9" w:rsidRPr="00701BA3">
        <w:rPr>
          <w:rFonts w:ascii="Calibri" w:hAnsi="Calibri" w:cs="Calibri"/>
          <w:sz w:val="24"/>
          <w:szCs w:val="24"/>
        </w:rPr>
        <w:t xml:space="preserve"> </w:t>
      </w:r>
      <w:r w:rsidRPr="00701BA3">
        <w:rPr>
          <w:rFonts w:ascii="Calibri" w:hAnsi="Calibri" w:cs="Calibri"/>
          <w:sz w:val="24"/>
          <w:szCs w:val="24"/>
        </w:rPr>
        <w:t>(tiny, finger-like projections that line the gut) become inflamed and then flattened (villous atrophy),</w:t>
      </w:r>
      <w:r w:rsidR="003276C9" w:rsidRPr="00701BA3">
        <w:rPr>
          <w:rFonts w:ascii="Calibri" w:hAnsi="Calibri" w:cs="Calibri"/>
          <w:sz w:val="24"/>
          <w:szCs w:val="24"/>
        </w:rPr>
        <w:t xml:space="preserve"> </w:t>
      </w:r>
      <w:r w:rsidRPr="00701BA3">
        <w:rPr>
          <w:rFonts w:ascii="Calibri" w:hAnsi="Calibri" w:cs="Calibri"/>
          <w:sz w:val="24"/>
          <w:szCs w:val="24"/>
        </w:rPr>
        <w:t>leading to a decreased surface area for absorption of nutrients from food. People with undiagnosed</w:t>
      </w:r>
      <w:r w:rsidR="003276C9" w:rsidRPr="00701BA3">
        <w:rPr>
          <w:rFonts w:ascii="Calibri" w:hAnsi="Calibri" w:cs="Calibri"/>
          <w:sz w:val="24"/>
          <w:szCs w:val="24"/>
        </w:rPr>
        <w:t xml:space="preserve"> </w:t>
      </w:r>
      <w:r w:rsidRPr="00701BA3">
        <w:rPr>
          <w:rFonts w:ascii="Calibri" w:hAnsi="Calibri" w:cs="Calibri"/>
          <w:sz w:val="24"/>
          <w:szCs w:val="24"/>
        </w:rPr>
        <w:t>coeliac disease can, as a result, have a wide range of digestive symptoms and can suffer from</w:t>
      </w:r>
      <w:r w:rsidR="003276C9" w:rsidRPr="00701BA3">
        <w:rPr>
          <w:rFonts w:ascii="Calibri" w:hAnsi="Calibri" w:cs="Calibri"/>
          <w:sz w:val="24"/>
          <w:szCs w:val="24"/>
        </w:rPr>
        <w:t xml:space="preserve"> </w:t>
      </w:r>
      <w:r w:rsidRPr="00701BA3">
        <w:rPr>
          <w:rFonts w:ascii="Calibri" w:hAnsi="Calibri" w:cs="Calibri"/>
          <w:sz w:val="24"/>
          <w:szCs w:val="24"/>
        </w:rPr>
        <w:t>nutritional deficiencies.</w:t>
      </w:r>
    </w:p>
    <w:p w14:paraId="7C1ADF1F" w14:textId="77777777" w:rsidR="003276C9" w:rsidRPr="00701BA3" w:rsidRDefault="00DE2CC5" w:rsidP="00701BA3">
      <w:pPr>
        <w:jc w:val="both"/>
        <w:rPr>
          <w:rFonts w:ascii="Calibri" w:hAnsi="Calibri" w:cs="Calibri"/>
          <w:sz w:val="24"/>
          <w:szCs w:val="24"/>
        </w:rPr>
      </w:pPr>
      <w:r w:rsidRPr="00701BA3">
        <w:rPr>
          <w:rFonts w:ascii="Calibri" w:hAnsi="Calibri" w:cs="Calibri"/>
          <w:sz w:val="24"/>
          <w:szCs w:val="24"/>
        </w:rPr>
        <w:t xml:space="preserve">Blythe Bridge High School &amp; Sixth Form cannot guarantee that here will be nothing that might trigger an allergic reaction or that a </w:t>
      </w:r>
      <w:r w:rsidR="007A0967">
        <w:rPr>
          <w:rFonts w:ascii="Calibri" w:hAnsi="Calibri" w:cs="Calibri"/>
          <w:sz w:val="24"/>
          <w:szCs w:val="24"/>
        </w:rPr>
        <w:t>student</w:t>
      </w:r>
      <w:r w:rsidRPr="00701BA3">
        <w:rPr>
          <w:rFonts w:ascii="Calibri" w:hAnsi="Calibri" w:cs="Calibri"/>
          <w:sz w:val="24"/>
          <w:szCs w:val="24"/>
        </w:rPr>
        <w:t xml:space="preserve"> will never experience an allergy related event whilst in school.  With a relatively small amount of effort and care we can, however, work together to ensure a safe environment for all our students.</w:t>
      </w:r>
    </w:p>
    <w:sectPr w:rsidR="003276C9" w:rsidRPr="00701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3CC8" w14:textId="77777777" w:rsidR="00B66FC5" w:rsidRDefault="00B66FC5" w:rsidP="007049D8">
      <w:pPr>
        <w:spacing w:after="0" w:line="240" w:lineRule="auto"/>
      </w:pPr>
      <w:r>
        <w:separator/>
      </w:r>
    </w:p>
  </w:endnote>
  <w:endnote w:type="continuationSeparator" w:id="0">
    <w:p w14:paraId="1195536A" w14:textId="77777777" w:rsidR="00B66FC5" w:rsidRDefault="00B66FC5" w:rsidP="0070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D416" w14:textId="77777777" w:rsidR="00B66FC5" w:rsidRDefault="00B66FC5" w:rsidP="007049D8">
      <w:pPr>
        <w:spacing w:after="0" w:line="240" w:lineRule="auto"/>
      </w:pPr>
      <w:r>
        <w:separator/>
      </w:r>
    </w:p>
  </w:footnote>
  <w:footnote w:type="continuationSeparator" w:id="0">
    <w:p w14:paraId="4A482FF6" w14:textId="77777777" w:rsidR="00B66FC5" w:rsidRDefault="00B66FC5" w:rsidP="00704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D8"/>
    <w:rsid w:val="000F45C9"/>
    <w:rsid w:val="001F5BC1"/>
    <w:rsid w:val="003276C9"/>
    <w:rsid w:val="003B2CC9"/>
    <w:rsid w:val="006D6497"/>
    <w:rsid w:val="006E24E5"/>
    <w:rsid w:val="00701BA3"/>
    <w:rsid w:val="007049D8"/>
    <w:rsid w:val="007A0967"/>
    <w:rsid w:val="00832C6D"/>
    <w:rsid w:val="009D5D78"/>
    <w:rsid w:val="00B340BA"/>
    <w:rsid w:val="00B66FC5"/>
    <w:rsid w:val="00D26A18"/>
    <w:rsid w:val="00DE2CC5"/>
    <w:rsid w:val="00FB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ACE8"/>
  <w15:docId w15:val="{17208EFC-8314-4EDD-AF73-4836B7F7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D8"/>
    <w:rPr>
      <w:rFonts w:ascii="Tahoma" w:hAnsi="Tahoma" w:cs="Tahoma"/>
      <w:sz w:val="16"/>
      <w:szCs w:val="16"/>
    </w:rPr>
  </w:style>
  <w:style w:type="paragraph" w:styleId="Header">
    <w:name w:val="header"/>
    <w:basedOn w:val="Normal"/>
    <w:link w:val="HeaderChar"/>
    <w:uiPriority w:val="99"/>
    <w:unhideWhenUsed/>
    <w:rsid w:val="0070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9D8"/>
  </w:style>
  <w:style w:type="paragraph" w:styleId="Footer">
    <w:name w:val="footer"/>
    <w:basedOn w:val="Normal"/>
    <w:link w:val="FooterChar"/>
    <w:uiPriority w:val="99"/>
    <w:unhideWhenUsed/>
    <w:rsid w:val="0070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05E186D52354E9C6804057B23C0CA" ma:contentTypeVersion="4" ma:contentTypeDescription="Create a new document." ma:contentTypeScope="" ma:versionID="9623684fb6fde44d9c3f92141f888435">
  <xsd:schema xmlns:xsd="http://www.w3.org/2001/XMLSchema" xmlns:xs="http://www.w3.org/2001/XMLSchema" xmlns:p="http://schemas.microsoft.com/office/2006/metadata/properties" xmlns:ns3="335cdc9c-67d6-4e32-9b82-92cea5e30e91" targetNamespace="http://schemas.microsoft.com/office/2006/metadata/properties" ma:root="true" ma:fieldsID="6cd79f7b95074bc457d8936242f25976" ns3:_="">
    <xsd:import namespace="335cdc9c-67d6-4e32-9b82-92cea5e30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cdc9c-67d6-4e32-9b82-92cea5e3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70D95-E911-4EA2-85B1-B0567EEBE6F6}">
  <ds:schemaRefs>
    <ds:schemaRef ds:uri="http://schemas.microsoft.com/sharepoint/v3/contenttype/forms"/>
  </ds:schemaRefs>
</ds:datastoreItem>
</file>

<file path=customXml/itemProps2.xml><?xml version="1.0" encoding="utf-8"?>
<ds:datastoreItem xmlns:ds="http://schemas.openxmlformats.org/officeDocument/2006/customXml" ds:itemID="{09854516-D0DC-49A1-927D-06C47AAE4CA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35cdc9c-67d6-4e32-9b82-92cea5e30e91"/>
    <ds:schemaRef ds:uri="http://www.w3.org/XML/1998/namespace"/>
  </ds:schemaRefs>
</ds:datastoreItem>
</file>

<file path=customXml/itemProps3.xml><?xml version="1.0" encoding="utf-8"?>
<ds:datastoreItem xmlns:ds="http://schemas.openxmlformats.org/officeDocument/2006/customXml" ds:itemID="{EF0BB2C8-16EC-4C6C-A491-85525DE25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cdc9c-67d6-4e32-9b82-92cea5e3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Blythe Bridge High School</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 Keeble</dc:creator>
  <cp:lastModifiedBy>N Swinson</cp:lastModifiedBy>
  <cp:revision>2</cp:revision>
  <cp:lastPrinted>2014-07-28T13:38:00Z</cp:lastPrinted>
  <dcterms:created xsi:type="dcterms:W3CDTF">2022-03-24T13:02:00Z</dcterms:created>
  <dcterms:modified xsi:type="dcterms:W3CDTF">2022-03-24T13:02:00Z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0x01010031005E186D52354E9C6804057B23C0CA</vt:lpwstr>
  </property>
</Properties>
</file>